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9B6C09" w:rsidRDefault="009B6C09">
      <w:pPr>
        <w:pStyle w:val="Gvde"/>
        <w:rPr>
          <w:rFonts w:ascii="Times New Roman" w:hAnsi="Times New Roman"/>
        </w:rPr>
      </w:pPr>
      <w:r w:rsidRPr="009B6C09">
        <w:rPr>
          <w:rFonts w:ascii="Times New Roman" w:hAnsi="Times New Roman"/>
          <w:sz w:val="38"/>
          <w:szCs w:val="38"/>
          <w:lang w:val="en-US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-415290</wp:posOffset>
            </wp:positionH>
            <wp:positionV relativeFrom="page">
              <wp:posOffset>868045</wp:posOffset>
            </wp:positionV>
            <wp:extent cx="6234430" cy="3263265"/>
            <wp:effectExtent l="0" t="0" r="1270" b="635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85FB00DE-9D1A-4894-965B-C4D0121E456D-L0-00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4430" cy="32632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B6C09" w:rsidRPr="00536F6B" w:rsidRDefault="009B6C09">
      <w:pPr>
        <w:pStyle w:val="Balk"/>
        <w:rPr>
          <w:rFonts w:ascii="Times New Roman" w:hAnsi="Times New Roman"/>
          <w:sz w:val="38"/>
          <w:szCs w:val="38"/>
          <w:lang w:val="tr-TR"/>
        </w:rPr>
      </w:pPr>
      <w:r>
        <w:rPr>
          <w:rFonts w:ascii="Times New Roman" w:hAnsi="Times New Roman"/>
          <w:sz w:val="38"/>
          <w:szCs w:val="38"/>
          <w:lang w:val="en-US"/>
        </w:rPr>
        <w:t xml:space="preserve">TDIM (Technology Design and Innovation Management) and </w:t>
      </w:r>
      <w:r w:rsidR="00536F6B">
        <w:rPr>
          <w:rFonts w:ascii="Times New Roman" w:hAnsi="Times New Roman"/>
          <w:sz w:val="38"/>
          <w:szCs w:val="38"/>
          <w:lang w:val="en-US"/>
        </w:rPr>
        <w:t>ETM (</w:t>
      </w:r>
      <w:r>
        <w:rPr>
          <w:rFonts w:ascii="Times New Roman" w:hAnsi="Times New Roman"/>
          <w:sz w:val="38"/>
          <w:szCs w:val="38"/>
          <w:lang w:val="en-US"/>
        </w:rPr>
        <w:t>Engineering Technology Management</w:t>
      </w:r>
      <w:r w:rsidR="00536F6B">
        <w:rPr>
          <w:rFonts w:ascii="Times New Roman" w:hAnsi="Times New Roman"/>
          <w:sz w:val="38"/>
          <w:szCs w:val="38"/>
          <w:lang w:val="en-US"/>
        </w:rPr>
        <w:t xml:space="preserve">) of PSU </w:t>
      </w:r>
      <w:r>
        <w:rPr>
          <w:rFonts w:ascii="Times New Roman" w:hAnsi="Times New Roman"/>
          <w:sz w:val="38"/>
          <w:szCs w:val="38"/>
          <w:lang w:val="en-US"/>
        </w:rPr>
        <w:t xml:space="preserve"> intent to elevate present cooperation to a higher level </w:t>
      </w:r>
      <w:r w:rsidR="00536F6B">
        <w:rPr>
          <w:rFonts w:ascii="Times New Roman" w:hAnsi="Times New Roman"/>
          <w:sz w:val="38"/>
          <w:szCs w:val="38"/>
          <w:lang w:val="en-US"/>
        </w:rPr>
        <w:t xml:space="preserve">within the framework of a MoU </w:t>
      </w:r>
      <w:r>
        <w:rPr>
          <w:rFonts w:ascii="Times New Roman" w:hAnsi="Times New Roman"/>
          <w:sz w:val="38"/>
          <w:szCs w:val="38"/>
          <w:lang w:val="en-US"/>
        </w:rPr>
        <w:t xml:space="preserve">between </w:t>
      </w:r>
      <w:r w:rsidR="00536F6B">
        <w:rPr>
          <w:rFonts w:ascii="Times New Roman" w:hAnsi="Times New Roman"/>
          <w:lang w:val="tr-TR"/>
        </w:rPr>
        <w:t>İ</w:t>
      </w:r>
      <w:proofErr w:type="spellStart"/>
      <w:r w:rsidR="002D7CE5">
        <w:rPr>
          <w:rFonts w:ascii="Times New Roman" w:hAnsi="Times New Roman"/>
          <w:sz w:val="38"/>
          <w:szCs w:val="38"/>
          <w:lang w:val="en-US"/>
        </w:rPr>
        <w:t>zmir</w:t>
      </w:r>
      <w:proofErr w:type="spellEnd"/>
      <w:r w:rsidR="002D7CE5">
        <w:rPr>
          <w:rFonts w:ascii="Times New Roman" w:hAnsi="Times New Roman"/>
          <w:sz w:val="38"/>
          <w:szCs w:val="38"/>
          <w:lang w:val="en-US"/>
        </w:rPr>
        <w:t xml:space="preserve"> Institute of Technology and Portland State University</w:t>
      </w:r>
      <w:r w:rsidR="002D7CE5">
        <w:rPr>
          <w:rFonts w:ascii="Times New Roman" w:hAnsi="Times New Roman"/>
          <w:sz w:val="38"/>
          <w:szCs w:val="38"/>
        </w:rPr>
        <w:t xml:space="preserve"> </w:t>
      </w:r>
      <w:r w:rsidR="00536F6B">
        <w:rPr>
          <w:rFonts w:ascii="Times New Roman" w:hAnsi="Times New Roman"/>
          <w:sz w:val="38"/>
          <w:szCs w:val="38"/>
          <w:lang w:val="tr-TR"/>
        </w:rPr>
        <w:t>(PSU)</w:t>
      </w:r>
    </w:p>
    <w:p w:rsidR="00005CDF" w:rsidRDefault="00005CDF">
      <w:pPr>
        <w:pStyle w:val="Balk"/>
        <w:rPr>
          <w:rFonts w:ascii="Times New Roman" w:eastAsia="Times New Roman" w:hAnsi="Times New Roman" w:cs="Times New Roman"/>
          <w:sz w:val="40"/>
          <w:szCs w:val="40"/>
        </w:rPr>
      </w:pPr>
    </w:p>
    <w:p w:rsidR="00005CDF" w:rsidRDefault="002D7CE5">
      <w:pPr>
        <w:pStyle w:val="Balk2"/>
        <w:rPr>
          <w:rFonts w:ascii="Times New Roman" w:eastAsia="Times New Roman" w:hAnsi="Times New Roman" w:cs="Times New Roman"/>
          <w:b w:val="0"/>
          <w:bCs w:val="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b w:val="0"/>
          <w:bCs w:val="0"/>
          <w:sz w:val="40"/>
          <w:szCs w:val="40"/>
          <w:lang w:val="en-US"/>
        </w:rPr>
        <w:t xml:space="preserve">(1)  Visits by faculty and students from one university to the other for the purpose of consultation, in research or other </w:t>
      </w:r>
      <w:r>
        <w:rPr>
          <w:rFonts w:ascii="Times New Roman" w:hAnsi="Times New Roman"/>
          <w:b w:val="0"/>
          <w:bCs w:val="0"/>
          <w:sz w:val="40"/>
          <w:szCs w:val="40"/>
          <w:lang w:val="en-US"/>
        </w:rPr>
        <w:t>educational</w:t>
      </w:r>
      <w:r>
        <w:rPr>
          <w:rFonts w:ascii="Times New Roman" w:hAnsi="Times New Roman"/>
          <w:b w:val="0"/>
          <w:bCs w:val="0"/>
          <w:sz w:val="40"/>
          <w:szCs w:val="40"/>
        </w:rPr>
        <w:t xml:space="preserve"> </w:t>
      </w:r>
      <w:r>
        <w:rPr>
          <w:rFonts w:ascii="Times New Roman" w:hAnsi="Times New Roman"/>
          <w:b w:val="0"/>
          <w:bCs w:val="0"/>
          <w:sz w:val="40"/>
          <w:szCs w:val="40"/>
          <w:lang w:val="en-US"/>
        </w:rPr>
        <w:t>activities;</w:t>
      </w:r>
      <w:r>
        <w:rPr>
          <w:rFonts w:ascii="Times New Roman" w:hAnsi="Times New Roman"/>
          <w:b w:val="0"/>
          <w:bCs w:val="0"/>
          <w:sz w:val="40"/>
          <w:szCs w:val="40"/>
        </w:rPr>
        <w:t xml:space="preserve"> </w:t>
      </w:r>
    </w:p>
    <w:p w:rsidR="00005CDF" w:rsidRDefault="00005CDF">
      <w:pPr>
        <w:pStyle w:val="Gvde"/>
        <w:rPr>
          <w:rFonts w:ascii="Times New Roman" w:eastAsia="Times New Roman" w:hAnsi="Times New Roman" w:cs="Times New Roman"/>
          <w:sz w:val="40"/>
          <w:szCs w:val="40"/>
        </w:rPr>
      </w:pPr>
    </w:p>
    <w:p w:rsidR="00005CDF" w:rsidRDefault="002D7CE5">
      <w:pPr>
        <w:pStyle w:val="Balk2"/>
        <w:rPr>
          <w:rFonts w:ascii="Times New Roman" w:eastAsia="Times New Roman" w:hAnsi="Times New Roman" w:cs="Times New Roman"/>
          <w:b w:val="0"/>
          <w:bCs w:val="0"/>
          <w:sz w:val="40"/>
          <w:szCs w:val="40"/>
        </w:rPr>
      </w:pPr>
      <w:r>
        <w:rPr>
          <w:rFonts w:ascii="Times New Roman" w:hAnsi="Times New Roman"/>
          <w:b w:val="0"/>
          <w:bCs w:val="0"/>
          <w:sz w:val="40"/>
          <w:szCs w:val="40"/>
          <w:lang w:val="en-US"/>
        </w:rPr>
        <w:t>(2) The enrollment of qualified students from one university in undergraduate and graduate programs at the other university;</w:t>
      </w:r>
    </w:p>
    <w:p w:rsidR="00005CDF" w:rsidRDefault="00005CDF">
      <w:pPr>
        <w:pStyle w:val="Gvde"/>
        <w:rPr>
          <w:rFonts w:ascii="Times New Roman" w:eastAsia="Times New Roman" w:hAnsi="Times New Roman" w:cs="Times New Roman"/>
          <w:sz w:val="40"/>
          <w:szCs w:val="40"/>
        </w:rPr>
      </w:pPr>
    </w:p>
    <w:p w:rsidR="00005CDF" w:rsidRDefault="002D7CE5">
      <w:pPr>
        <w:pStyle w:val="Balk2"/>
        <w:rPr>
          <w:rFonts w:ascii="Times New Roman" w:eastAsia="Times New Roman" w:hAnsi="Times New Roman" w:cs="Times New Roman"/>
          <w:b w:val="0"/>
          <w:bCs w:val="0"/>
          <w:sz w:val="40"/>
          <w:szCs w:val="40"/>
        </w:rPr>
      </w:pPr>
      <w:r>
        <w:rPr>
          <w:rFonts w:ascii="Times New Roman" w:hAnsi="Times New Roman"/>
          <w:b w:val="0"/>
          <w:bCs w:val="0"/>
          <w:sz w:val="40"/>
          <w:szCs w:val="40"/>
          <w:lang w:val="en-US"/>
        </w:rPr>
        <w:t>(3) A sharing of academic publications and scholarly information; and</w:t>
      </w:r>
    </w:p>
    <w:p w:rsidR="00005CDF" w:rsidRDefault="00005CDF">
      <w:pPr>
        <w:pStyle w:val="Gvde"/>
        <w:rPr>
          <w:rFonts w:ascii="Times New Roman" w:eastAsia="Times New Roman" w:hAnsi="Times New Roman" w:cs="Times New Roman"/>
          <w:sz w:val="40"/>
          <w:szCs w:val="40"/>
        </w:rPr>
      </w:pPr>
    </w:p>
    <w:p w:rsidR="00005CDF" w:rsidRDefault="002D7CE5">
      <w:pPr>
        <w:pStyle w:val="Balk2"/>
      </w:pPr>
      <w:r>
        <w:rPr>
          <w:rFonts w:ascii="Times New Roman" w:hAnsi="Times New Roman"/>
          <w:b w:val="0"/>
          <w:bCs w:val="0"/>
          <w:sz w:val="40"/>
          <w:szCs w:val="40"/>
          <w:lang w:val="en-US"/>
        </w:rPr>
        <w:t>(4) The promotion of other academ</w:t>
      </w:r>
      <w:r>
        <w:rPr>
          <w:rFonts w:ascii="Times New Roman" w:hAnsi="Times New Roman"/>
          <w:b w:val="0"/>
          <w:bCs w:val="0"/>
          <w:sz w:val="40"/>
          <w:szCs w:val="40"/>
          <w:lang w:val="en-US"/>
        </w:rPr>
        <w:t>ic activities which enhance the above</w:t>
      </w:r>
      <w:r>
        <w:rPr>
          <w:rFonts w:ascii="Times New Roman" w:hAnsi="Times New Roman"/>
          <w:b w:val="0"/>
          <w:bCs w:val="0"/>
          <w:sz w:val="40"/>
          <w:szCs w:val="40"/>
        </w:rPr>
        <w:t xml:space="preserve"> </w:t>
      </w:r>
      <w:r>
        <w:rPr>
          <w:rFonts w:ascii="Times New Roman" w:hAnsi="Times New Roman"/>
          <w:b w:val="0"/>
          <w:bCs w:val="0"/>
          <w:sz w:val="40"/>
          <w:szCs w:val="40"/>
          <w:lang w:val="en-US"/>
        </w:rPr>
        <w:t>mentioned goals</w:t>
      </w:r>
      <w:r>
        <w:rPr>
          <w:rFonts w:ascii="Times New Roman" w:hAnsi="Times New Roman"/>
          <w:b w:val="0"/>
          <w:bCs w:val="0"/>
          <w:sz w:val="30"/>
          <w:szCs w:val="30"/>
        </w:rPr>
        <w:t>.</w:t>
      </w:r>
    </w:p>
    <w:sectPr w:rsidR="00005C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7CE5" w:rsidRDefault="002D7CE5">
      <w:r>
        <w:separator/>
      </w:r>
    </w:p>
  </w:endnote>
  <w:endnote w:type="continuationSeparator" w:id="0">
    <w:p w:rsidR="002D7CE5" w:rsidRDefault="002D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6C09" w:rsidRDefault="009B6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5CDF" w:rsidRDefault="00005CD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6C09" w:rsidRDefault="009B6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7CE5" w:rsidRDefault="002D7CE5">
      <w:r>
        <w:separator/>
      </w:r>
    </w:p>
  </w:footnote>
  <w:footnote w:type="continuationSeparator" w:id="0">
    <w:p w:rsidR="002D7CE5" w:rsidRDefault="002D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6C09" w:rsidRDefault="009B6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5CDF" w:rsidRDefault="00005CD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6C09" w:rsidRDefault="009B6C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oNotDisplayPageBoundaries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CDF"/>
    <w:rsid w:val="00005CDF"/>
    <w:rsid w:val="002D7CE5"/>
    <w:rsid w:val="00536F6B"/>
    <w:rsid w:val="0061139F"/>
    <w:rsid w:val="009B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9907D"/>
  <w15:docId w15:val="{A21C8F7C-DE64-8F4B-AF16-50DD52DA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T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Gvde">
    <w:name w:val="Gövde"/>
    <w:rPr>
      <w:rFonts w:ascii="Helvetica Neue" w:hAnsi="Helvetica Neue" w:cs="Arial Unicode MS"/>
      <w:color w:val="000000"/>
      <w:sz w:val="22"/>
      <w:szCs w:val="22"/>
    </w:rPr>
  </w:style>
  <w:style w:type="paragraph" w:customStyle="1" w:styleId="Balk">
    <w:name w:val="Başlık"/>
    <w:next w:val="Gvde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</w:rPr>
  </w:style>
  <w:style w:type="paragraph" w:customStyle="1" w:styleId="Balk2">
    <w:name w:val="Başlık 2"/>
    <w:next w:val="Gvde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B6C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C09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6C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C09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2020-05-19T19:14:00Z</dcterms:created>
  <dcterms:modified xsi:type="dcterms:W3CDTF">2020-05-19T20:01:00Z</dcterms:modified>
</cp:coreProperties>
</file>